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3FAC8" w14:textId="77777777" w:rsidR="0030321D" w:rsidRPr="00081687" w:rsidRDefault="0030321D" w:rsidP="000E7BD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96E24" w14:textId="4A10C4A0" w:rsidR="00A5033C" w:rsidRPr="00081687" w:rsidRDefault="00A5033C" w:rsidP="000E7B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1687">
        <w:rPr>
          <w:rFonts w:ascii="Times New Roman" w:hAnsi="Times New Roman" w:cs="Times New Roman"/>
          <w:b/>
          <w:bCs/>
          <w:sz w:val="24"/>
          <w:szCs w:val="24"/>
        </w:rPr>
        <w:t>RELATÓRIO DE PESQUISA DE PREÇOS</w:t>
      </w:r>
    </w:p>
    <w:p w14:paraId="4523B8F3" w14:textId="77777777" w:rsidR="00A5033C" w:rsidRPr="00081687" w:rsidRDefault="00A5033C" w:rsidP="000E7BD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DDF95B" w14:textId="6C880605" w:rsidR="00A5033C" w:rsidRPr="00081687" w:rsidRDefault="00A5033C" w:rsidP="000E7BD2">
      <w:pPr>
        <w:jc w:val="right"/>
        <w:rPr>
          <w:rFonts w:ascii="Times New Roman" w:hAnsi="Times New Roman" w:cs="Times New Roman"/>
          <w:sz w:val="24"/>
          <w:szCs w:val="24"/>
        </w:rPr>
      </w:pPr>
      <w:r w:rsidRPr="00081687">
        <w:rPr>
          <w:rFonts w:ascii="Times New Roman" w:hAnsi="Times New Roman" w:cs="Times New Roman"/>
          <w:sz w:val="24"/>
          <w:szCs w:val="24"/>
        </w:rPr>
        <w:t xml:space="preserve">Arapiraca-AL, </w:t>
      </w:r>
      <w:r w:rsidR="00AD1835">
        <w:rPr>
          <w:rFonts w:ascii="Times New Roman" w:hAnsi="Times New Roman" w:cs="Times New Roman"/>
          <w:sz w:val="24"/>
          <w:szCs w:val="24"/>
        </w:rPr>
        <w:t>01</w:t>
      </w:r>
      <w:r w:rsidRPr="00081687">
        <w:rPr>
          <w:rFonts w:ascii="Times New Roman" w:hAnsi="Times New Roman" w:cs="Times New Roman"/>
          <w:sz w:val="24"/>
          <w:szCs w:val="24"/>
        </w:rPr>
        <w:t xml:space="preserve"> de </w:t>
      </w:r>
      <w:r w:rsidR="00AD1835">
        <w:rPr>
          <w:rFonts w:ascii="Times New Roman" w:hAnsi="Times New Roman" w:cs="Times New Roman"/>
          <w:sz w:val="24"/>
          <w:szCs w:val="24"/>
        </w:rPr>
        <w:t>novembro</w:t>
      </w:r>
      <w:r w:rsidRPr="00081687">
        <w:rPr>
          <w:rFonts w:ascii="Times New Roman" w:hAnsi="Times New Roman" w:cs="Times New Roman"/>
          <w:sz w:val="24"/>
          <w:szCs w:val="24"/>
        </w:rPr>
        <w:t xml:space="preserve"> de 2023.</w:t>
      </w:r>
    </w:p>
    <w:p w14:paraId="3CA4B48D" w14:textId="77777777" w:rsidR="00A5033C" w:rsidRPr="00081687" w:rsidRDefault="00A5033C" w:rsidP="000E7BD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D5B6F5" w14:textId="77777777" w:rsidR="00AD1835" w:rsidRDefault="002F5AC1" w:rsidP="000E7BD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687">
        <w:rPr>
          <w:rFonts w:ascii="Times New Roman" w:hAnsi="Times New Roman" w:cs="Times New Roman"/>
          <w:sz w:val="24"/>
          <w:szCs w:val="24"/>
        </w:rPr>
        <w:t xml:space="preserve">Em consonância com as disposições delineadas na Instrução Normativa nº 65/2021, a qual estabelece os protocolos para a aquisição de bens e serviços no âmbito do setor público, apresentamos o Mapa Comparativo de Preços em anexo a este relatório. Este mapa tem por objetivo apresentar de maneira direta e objetiva os preços </w:t>
      </w:r>
      <w:r w:rsidR="00A6274E" w:rsidRPr="00081687">
        <w:rPr>
          <w:rFonts w:ascii="Times New Roman" w:hAnsi="Times New Roman" w:cs="Times New Roman"/>
          <w:sz w:val="24"/>
          <w:szCs w:val="24"/>
        </w:rPr>
        <w:t>obtidos pela pe</w:t>
      </w:r>
      <w:r w:rsidR="00AD1835">
        <w:rPr>
          <w:rFonts w:ascii="Times New Roman" w:hAnsi="Times New Roman" w:cs="Times New Roman"/>
          <w:sz w:val="24"/>
          <w:szCs w:val="24"/>
        </w:rPr>
        <w:t>squisa de preços que utilizou como base o Aviso de Cotação em Diários Oficiais, a fim de ampliar o Aviso em todo o território nacional, aumentando assim as possibilidades de empresas do ramo se mostrarem interessadas em colaborar com a pesquisa de preços.</w:t>
      </w:r>
    </w:p>
    <w:p w14:paraId="70FF3EFD" w14:textId="1D662577" w:rsidR="005848F1" w:rsidRPr="00081687" w:rsidRDefault="002F5AC1" w:rsidP="000E7BD2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1687">
        <w:rPr>
          <w:rFonts w:ascii="Times New Roman" w:hAnsi="Times New Roman" w:cs="Times New Roman"/>
          <w:sz w:val="24"/>
          <w:szCs w:val="24"/>
        </w:rPr>
        <w:t>Reiterando, o</w:t>
      </w:r>
      <w:r w:rsidR="005848F1" w:rsidRPr="00081687">
        <w:rPr>
          <w:rFonts w:ascii="Times New Roman" w:hAnsi="Times New Roman" w:cs="Times New Roman"/>
          <w:sz w:val="24"/>
          <w:szCs w:val="24"/>
        </w:rPr>
        <w:t xml:space="preserve"> objetivo da pesquisa foi obter cotações de preços para </w:t>
      </w:r>
      <w:r w:rsidR="00827357" w:rsidRPr="00081687">
        <w:rPr>
          <w:rFonts w:ascii="Times New Roman" w:hAnsi="Times New Roman" w:cs="Times New Roman"/>
          <w:sz w:val="24"/>
          <w:szCs w:val="24"/>
        </w:rPr>
        <w:t>o objeto que visa</w:t>
      </w:r>
      <w:r w:rsidR="005848F1" w:rsidRPr="00081687">
        <w:rPr>
          <w:rFonts w:ascii="Times New Roman" w:hAnsi="Times New Roman" w:cs="Times New Roman"/>
          <w:sz w:val="24"/>
          <w:szCs w:val="24"/>
        </w:rPr>
        <w:t xml:space="preserve"> a </w:t>
      </w:r>
      <w:r w:rsidR="00AD1835" w:rsidRPr="00AD1835">
        <w:rPr>
          <w:rFonts w:ascii="Times New Roman" w:hAnsi="Times New Roman" w:cs="Times New Roman"/>
          <w:sz w:val="24"/>
          <w:szCs w:val="24"/>
        </w:rPr>
        <w:t>CONTRATAÇÃO DE SERVIÇOS TÉCNICOS ESPECIALIZADOS DE ENGENHARIA CONSULTIVA PARA MODERNIZAÇÃO DA GESTÃO TERRITORIAL E DOS SERVIÇOS FISCAIS DO MUNICÍPIO</w:t>
      </w:r>
      <w:r w:rsidR="00AD1835">
        <w:rPr>
          <w:rFonts w:ascii="Times New Roman" w:hAnsi="Times New Roman" w:cs="Times New Roman"/>
          <w:sz w:val="24"/>
          <w:szCs w:val="24"/>
        </w:rPr>
        <w:t xml:space="preserve"> DE ARAPIRACA.</w:t>
      </w:r>
    </w:p>
    <w:p w14:paraId="48F4CE88" w14:textId="6C4B17AF" w:rsidR="00827357" w:rsidRPr="00081687" w:rsidRDefault="00827357" w:rsidP="000E7BD2">
      <w:pPr>
        <w:jc w:val="both"/>
        <w:rPr>
          <w:rFonts w:ascii="Times New Roman" w:hAnsi="Times New Roman" w:cs="Times New Roman"/>
          <w:sz w:val="24"/>
          <w:szCs w:val="24"/>
        </w:rPr>
      </w:pPr>
      <w:r w:rsidRPr="00081687">
        <w:rPr>
          <w:rFonts w:ascii="Times New Roman" w:hAnsi="Times New Roman" w:cs="Times New Roman"/>
          <w:sz w:val="24"/>
          <w:szCs w:val="24"/>
        </w:rPr>
        <w:t xml:space="preserve">É importante ressaltar que todas as </w:t>
      </w:r>
      <w:r w:rsidR="00AD1835">
        <w:rPr>
          <w:rFonts w:ascii="Times New Roman" w:hAnsi="Times New Roman" w:cs="Times New Roman"/>
          <w:sz w:val="24"/>
          <w:szCs w:val="24"/>
        </w:rPr>
        <w:t>cotações foram recebidas</w:t>
      </w:r>
      <w:r w:rsidRPr="00081687">
        <w:rPr>
          <w:rFonts w:ascii="Times New Roman" w:hAnsi="Times New Roman" w:cs="Times New Roman"/>
          <w:sz w:val="24"/>
          <w:szCs w:val="24"/>
        </w:rPr>
        <w:t xml:space="preserve"> </w:t>
      </w:r>
      <w:r w:rsidR="00AD1835">
        <w:rPr>
          <w:rFonts w:ascii="Times New Roman" w:hAnsi="Times New Roman" w:cs="Times New Roman"/>
          <w:sz w:val="24"/>
          <w:szCs w:val="24"/>
        </w:rPr>
        <w:t>de forma transparente, com fornecedores do ramo (verificado em seu CNAE) e</w:t>
      </w:r>
      <w:r w:rsidRPr="00081687">
        <w:rPr>
          <w:rFonts w:ascii="Times New Roman" w:hAnsi="Times New Roman" w:cs="Times New Roman"/>
          <w:sz w:val="24"/>
          <w:szCs w:val="24"/>
        </w:rPr>
        <w:t xml:space="preserve"> em conformidade</w:t>
      </w:r>
      <w:r w:rsidR="00AD1835">
        <w:rPr>
          <w:rFonts w:ascii="Times New Roman" w:hAnsi="Times New Roman" w:cs="Times New Roman"/>
          <w:sz w:val="24"/>
          <w:szCs w:val="24"/>
        </w:rPr>
        <w:t xml:space="preserve"> com</w:t>
      </w:r>
      <w:r w:rsidRPr="00081687">
        <w:rPr>
          <w:rFonts w:ascii="Times New Roman" w:hAnsi="Times New Roman" w:cs="Times New Roman"/>
          <w:sz w:val="24"/>
          <w:szCs w:val="24"/>
        </w:rPr>
        <w:t xml:space="preserve"> a </w:t>
      </w:r>
      <w:r w:rsidRPr="00081687">
        <w:rPr>
          <w:rFonts w:ascii="Times New Roman" w:hAnsi="Times New Roman" w:cs="Times New Roman"/>
          <w:b/>
          <w:bCs/>
          <w:sz w:val="24"/>
          <w:szCs w:val="24"/>
        </w:rPr>
        <w:t>Instrução Normativa de nº 65/2021</w:t>
      </w:r>
      <w:r w:rsidRPr="00081687">
        <w:rPr>
          <w:rFonts w:ascii="Times New Roman" w:hAnsi="Times New Roman" w:cs="Times New Roman"/>
          <w:sz w:val="24"/>
          <w:szCs w:val="24"/>
        </w:rPr>
        <w:t xml:space="preserve">, onde, em seu art. 5º </w:t>
      </w:r>
      <w:r w:rsidR="00E37287" w:rsidRPr="00081687">
        <w:rPr>
          <w:rFonts w:ascii="Times New Roman" w:hAnsi="Times New Roman" w:cs="Times New Roman"/>
          <w:sz w:val="24"/>
          <w:szCs w:val="24"/>
        </w:rPr>
        <w:t>consta:</w:t>
      </w:r>
    </w:p>
    <w:p w14:paraId="23763356" w14:textId="6CD40B8D" w:rsidR="00E37287" w:rsidRPr="00081687" w:rsidRDefault="00E37287" w:rsidP="000E7BD2">
      <w:pPr>
        <w:ind w:left="4111" w:hanging="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1687">
        <w:rPr>
          <w:rFonts w:ascii="Times New Roman" w:hAnsi="Times New Roman" w:cs="Times New Roman"/>
          <w:i/>
          <w:iCs/>
          <w:sz w:val="24"/>
          <w:szCs w:val="24"/>
        </w:rPr>
        <w:t>Art. 5º A pesquisa de preços para fins de determinação do preço estimado em processo licitatório para a aquisição de bens e contratação de serviços em geral será realizada mediante a utilização dos seguintes parâmetros, empregados de forma combinada ou não:</w:t>
      </w:r>
    </w:p>
    <w:p w14:paraId="730ECFA6" w14:textId="77777777" w:rsidR="00E37287" w:rsidRPr="00081687" w:rsidRDefault="00E37287" w:rsidP="000E7BD2">
      <w:pPr>
        <w:ind w:left="4111" w:hanging="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1687">
        <w:rPr>
          <w:rFonts w:ascii="Times New Roman" w:hAnsi="Times New Roman" w:cs="Times New Roman"/>
          <w:i/>
          <w:iCs/>
          <w:sz w:val="24"/>
          <w:szCs w:val="24"/>
        </w:rPr>
        <w:t>I - composição de custos unitários menores ou iguais à mediana do item correspondente nos sistemas oficiais de governo, como Painel de Preços ou banco de preços em saúde, observado o índice de atualização de preços correspondente;</w:t>
      </w:r>
    </w:p>
    <w:p w14:paraId="1A410EB7" w14:textId="77777777" w:rsidR="00E37287" w:rsidRPr="00081687" w:rsidRDefault="00E37287" w:rsidP="000E7BD2">
      <w:pPr>
        <w:ind w:left="4111" w:hanging="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1687">
        <w:rPr>
          <w:rFonts w:ascii="Times New Roman" w:hAnsi="Times New Roman" w:cs="Times New Roman"/>
          <w:i/>
          <w:iCs/>
          <w:sz w:val="24"/>
          <w:szCs w:val="24"/>
        </w:rPr>
        <w:t>II - contratações similares feitas pela Administração Pública, em execução ou concluídas no período de 1 (um) ano anterior à data da pesquisa de preços, inclusive mediante sistema de registro de preços, observado o índice de atualização de preços correspondente;</w:t>
      </w:r>
    </w:p>
    <w:p w14:paraId="4CDE3C40" w14:textId="77777777" w:rsidR="00E37287" w:rsidRPr="00081687" w:rsidRDefault="00E37287" w:rsidP="000E7BD2">
      <w:pPr>
        <w:ind w:left="4111" w:hanging="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1687">
        <w:rPr>
          <w:rFonts w:ascii="Times New Roman" w:hAnsi="Times New Roman" w:cs="Times New Roman"/>
          <w:i/>
          <w:iCs/>
          <w:sz w:val="24"/>
          <w:szCs w:val="24"/>
        </w:rPr>
        <w:t xml:space="preserve">III - dados de pesquisa publicada em mídia especializada, de tabela de referência formalmente aprovada pelo Poder Executivo </w:t>
      </w:r>
      <w:r w:rsidRPr="00081687">
        <w:rPr>
          <w:rFonts w:ascii="Times New Roman" w:hAnsi="Times New Roman" w:cs="Times New Roman"/>
          <w:i/>
          <w:iCs/>
          <w:sz w:val="24"/>
          <w:szCs w:val="24"/>
        </w:rPr>
        <w:lastRenderedPageBreak/>
        <w:t>federal e de sítios eletrônicos especializados ou de domínio amplo, desde que atualizados no momento da pesquisa e compreendidos no intervalo de até 6 (seis) meses de antecedência da data de divulgação do edital, contendo a data e a hora de acesso;</w:t>
      </w:r>
    </w:p>
    <w:p w14:paraId="04BA3ED1" w14:textId="77777777" w:rsidR="00E37287" w:rsidRPr="00081687" w:rsidRDefault="00E37287" w:rsidP="000E7BD2">
      <w:pPr>
        <w:ind w:left="4111" w:hanging="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18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IV - pesquisa direta com, no mínimo, 3 (três) fornecedores, mediante solicitação formal de cotação, por meio de ofício ou e-mail, desde que seja apresentada justificativa da escolha desses fornecedores e que não tenham sido obtidos os orçamentos com mais de 6 (seis) meses de antecedência da data de divulgação do edital</w:t>
      </w:r>
      <w:r w:rsidRPr="00081687">
        <w:rPr>
          <w:rFonts w:ascii="Times New Roman" w:hAnsi="Times New Roman" w:cs="Times New Roman"/>
          <w:i/>
          <w:iCs/>
          <w:sz w:val="24"/>
          <w:szCs w:val="24"/>
        </w:rPr>
        <w:t>; ou</w:t>
      </w:r>
    </w:p>
    <w:p w14:paraId="1DCC1902" w14:textId="78088A0D" w:rsidR="00E37287" w:rsidRPr="00081687" w:rsidRDefault="00E37287" w:rsidP="000E7BD2">
      <w:pPr>
        <w:ind w:left="4111" w:hanging="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1687">
        <w:rPr>
          <w:rFonts w:ascii="Times New Roman" w:hAnsi="Times New Roman" w:cs="Times New Roman"/>
          <w:i/>
          <w:iCs/>
          <w:sz w:val="24"/>
          <w:szCs w:val="24"/>
        </w:rPr>
        <w:t>V - pesquisa na base nacional de notas fiscais eletrônicas, desde que a data das notas fiscais esteja compreendida no período de até 1 (um) ano anterior à data de divulgação do edital, conforme disposto no Caderno de Logística, elaborado pela Secretaria de Gestão da Secretaria Especial de Desburocratização, Gestão e Governo Digital do Ministério da Economia.</w:t>
      </w:r>
    </w:p>
    <w:p w14:paraId="107BB66E" w14:textId="77777777" w:rsidR="00827357" w:rsidRPr="00081687" w:rsidRDefault="00827357" w:rsidP="000E7BD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3209AF4" w14:textId="3AACAD7A" w:rsidR="00A6274E" w:rsidRPr="00AD1835" w:rsidRDefault="00E37287" w:rsidP="00A6274E">
      <w:pPr>
        <w:jc w:val="both"/>
        <w:rPr>
          <w:rFonts w:ascii="Times New Roman" w:hAnsi="Times New Roman" w:cs="Times New Roman"/>
          <w:sz w:val="24"/>
          <w:szCs w:val="24"/>
        </w:rPr>
      </w:pPr>
      <w:r w:rsidRPr="00081687">
        <w:rPr>
          <w:rFonts w:ascii="Times New Roman" w:hAnsi="Times New Roman" w:cs="Times New Roman"/>
          <w:sz w:val="24"/>
          <w:szCs w:val="24"/>
        </w:rPr>
        <w:t>De acordo com a referida I</w:t>
      </w:r>
      <w:r w:rsidR="00AD1835">
        <w:rPr>
          <w:rFonts w:ascii="Times New Roman" w:hAnsi="Times New Roman" w:cs="Times New Roman"/>
          <w:sz w:val="24"/>
          <w:szCs w:val="24"/>
        </w:rPr>
        <w:t>N</w:t>
      </w:r>
      <w:r w:rsidRPr="00081687">
        <w:rPr>
          <w:rFonts w:ascii="Times New Roman" w:hAnsi="Times New Roman" w:cs="Times New Roman"/>
          <w:sz w:val="24"/>
          <w:szCs w:val="24"/>
        </w:rPr>
        <w:t>,</w:t>
      </w:r>
      <w:r w:rsidR="00AD1835">
        <w:rPr>
          <w:rFonts w:ascii="Times New Roman" w:hAnsi="Times New Roman" w:cs="Times New Roman"/>
          <w:sz w:val="24"/>
          <w:szCs w:val="24"/>
        </w:rPr>
        <w:t xml:space="preserve"> </w:t>
      </w:r>
      <w:r w:rsidRPr="00081687">
        <w:rPr>
          <w:rFonts w:ascii="Times New Roman" w:hAnsi="Times New Roman" w:cs="Times New Roman"/>
          <w:sz w:val="24"/>
          <w:szCs w:val="24"/>
        </w:rPr>
        <w:t xml:space="preserve">que regula o processo de pesquisa de preços para contratações públicas, a pesquisa foi pautada </w:t>
      </w:r>
      <w:r w:rsidR="00AD1835">
        <w:rPr>
          <w:rFonts w:ascii="Times New Roman" w:hAnsi="Times New Roman" w:cs="Times New Roman"/>
          <w:sz w:val="24"/>
          <w:szCs w:val="24"/>
        </w:rPr>
        <w:t>“</w:t>
      </w:r>
      <w:r w:rsidR="00AD1835" w:rsidRPr="00AD18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mediante solicitação formal de cotação, por meio de ofício ou e-mail</w:t>
      </w:r>
      <w:r w:rsidR="00AD18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”</w:t>
      </w:r>
      <w:r w:rsidRPr="00081687">
        <w:rPr>
          <w:rFonts w:ascii="Times New Roman" w:hAnsi="Times New Roman" w:cs="Times New Roman"/>
          <w:sz w:val="24"/>
          <w:szCs w:val="24"/>
        </w:rPr>
        <w:t xml:space="preserve">, garantindo a </w:t>
      </w:r>
      <w:r w:rsidR="00AD1835">
        <w:rPr>
          <w:rFonts w:ascii="Times New Roman" w:hAnsi="Times New Roman" w:cs="Times New Roman"/>
          <w:sz w:val="24"/>
          <w:szCs w:val="24"/>
        </w:rPr>
        <w:t>transparência e publicidade</w:t>
      </w:r>
      <w:r w:rsidRPr="00081687">
        <w:rPr>
          <w:rFonts w:ascii="Times New Roman" w:hAnsi="Times New Roman" w:cs="Times New Roman"/>
          <w:sz w:val="24"/>
          <w:szCs w:val="24"/>
        </w:rPr>
        <w:t xml:space="preserve"> dos preços obtidos</w:t>
      </w:r>
    </w:p>
    <w:p w14:paraId="0E7B3E36" w14:textId="42D9562D" w:rsidR="005848F1" w:rsidRPr="00081687" w:rsidRDefault="005848F1" w:rsidP="00A6274E">
      <w:pPr>
        <w:jc w:val="both"/>
        <w:rPr>
          <w:rFonts w:ascii="Times New Roman" w:hAnsi="Times New Roman" w:cs="Times New Roman"/>
          <w:sz w:val="24"/>
          <w:szCs w:val="24"/>
        </w:rPr>
      </w:pPr>
      <w:r w:rsidRPr="00081687">
        <w:rPr>
          <w:rFonts w:ascii="Times New Roman" w:hAnsi="Times New Roman" w:cs="Times New Roman"/>
          <w:sz w:val="24"/>
          <w:szCs w:val="24"/>
        </w:rPr>
        <w:t>Após a análise d</w:t>
      </w:r>
      <w:r w:rsidR="00AD1835">
        <w:rPr>
          <w:rFonts w:ascii="Times New Roman" w:hAnsi="Times New Roman" w:cs="Times New Roman"/>
          <w:sz w:val="24"/>
          <w:szCs w:val="24"/>
        </w:rPr>
        <w:t>as propostas</w:t>
      </w:r>
      <w:r w:rsidRPr="00081687">
        <w:rPr>
          <w:rFonts w:ascii="Times New Roman" w:hAnsi="Times New Roman" w:cs="Times New Roman"/>
          <w:sz w:val="24"/>
          <w:szCs w:val="24"/>
        </w:rPr>
        <w:t>, apresentamos a um resumo dos resultados da pesquisa de preços para cada um dos itens solicitados</w:t>
      </w:r>
      <w:r w:rsidR="00AF3E9B">
        <w:rPr>
          <w:rFonts w:ascii="Times New Roman" w:hAnsi="Times New Roman" w:cs="Times New Roman"/>
          <w:sz w:val="24"/>
          <w:szCs w:val="24"/>
        </w:rPr>
        <w:t>, e o Mapa Comparativo de Preços completo encontra-se em anexo a este relatório.</w:t>
      </w:r>
    </w:p>
    <w:tbl>
      <w:tblPr>
        <w:tblW w:w="90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4688"/>
        <w:gridCol w:w="959"/>
        <w:gridCol w:w="1250"/>
        <w:gridCol w:w="7"/>
        <w:gridCol w:w="1611"/>
      </w:tblGrid>
      <w:tr w:rsidR="00AF3E9B" w:rsidRPr="00120CDF" w14:paraId="5BC0301E" w14:textId="61A14744" w:rsidTr="00AF3E9B">
        <w:trPr>
          <w:trHeight w:val="397"/>
          <w:tblHeader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CD78C9" w14:textId="77777777" w:rsidR="00AF3E9B" w:rsidRPr="00120CDF" w:rsidRDefault="00AF3E9B" w:rsidP="00D8066D">
            <w:pPr>
              <w:spacing w:after="0"/>
              <w:jc w:val="center"/>
              <w:rPr>
                <w:rFonts w:ascii="Arial" w:hAnsi="Arial"/>
                <w:b/>
                <w:color w:val="000000"/>
                <w:sz w:val="20"/>
                <w:szCs w:val="20"/>
              </w:rPr>
            </w:pPr>
            <w:bookmarkStart w:id="0" w:name="RANGE!A1:D42"/>
            <w:r w:rsidRPr="00120CDF">
              <w:rPr>
                <w:rFonts w:ascii="Arial" w:hAnsi="Arial"/>
                <w:b/>
                <w:color w:val="000000"/>
                <w:sz w:val="20"/>
                <w:szCs w:val="20"/>
              </w:rPr>
              <w:t>Item</w:t>
            </w:r>
            <w:bookmarkEnd w:id="0"/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F9F7F3F" w14:textId="77777777" w:rsidR="00AF3E9B" w:rsidRPr="00120CDF" w:rsidRDefault="00AF3E9B" w:rsidP="00D8066D">
            <w:pPr>
              <w:spacing w:after="0"/>
              <w:jc w:val="center"/>
              <w:rPr>
                <w:rFonts w:ascii="Arial" w:hAnsi="Arial"/>
                <w:b/>
                <w:color w:val="000000"/>
                <w:sz w:val="20"/>
                <w:szCs w:val="20"/>
              </w:rPr>
            </w:pPr>
            <w:r w:rsidRPr="00120CDF">
              <w:rPr>
                <w:rFonts w:ascii="Arial" w:hAnsi="Arial"/>
                <w:b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E197FC" w14:textId="77777777" w:rsidR="00AF3E9B" w:rsidRPr="00120CDF" w:rsidRDefault="00AF3E9B" w:rsidP="00D8066D">
            <w:pPr>
              <w:spacing w:after="0"/>
              <w:jc w:val="center"/>
              <w:rPr>
                <w:rFonts w:ascii="Arial" w:hAnsi="Arial"/>
                <w:b/>
                <w:color w:val="000000"/>
                <w:sz w:val="20"/>
                <w:szCs w:val="20"/>
              </w:rPr>
            </w:pPr>
            <w:r w:rsidRPr="00120CDF">
              <w:rPr>
                <w:rFonts w:ascii="Arial" w:hAnsi="Arial"/>
                <w:b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908160" w14:textId="77777777" w:rsidR="00AF3E9B" w:rsidRPr="00120CDF" w:rsidRDefault="00AF3E9B" w:rsidP="00D8066D">
            <w:pPr>
              <w:spacing w:after="0"/>
              <w:jc w:val="center"/>
              <w:rPr>
                <w:rFonts w:ascii="Arial" w:hAnsi="Arial"/>
                <w:b/>
                <w:color w:val="000000"/>
                <w:sz w:val="20"/>
                <w:szCs w:val="20"/>
              </w:rPr>
            </w:pPr>
            <w:r w:rsidRPr="00120CDF">
              <w:rPr>
                <w:rFonts w:ascii="Arial" w:hAnsi="Arial"/>
                <w:b/>
                <w:color w:val="000000"/>
                <w:sz w:val="20"/>
                <w:szCs w:val="20"/>
              </w:rPr>
              <w:t>Quantidade máxima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0337E3C8" w14:textId="6549DF29" w:rsidR="00AF3E9B" w:rsidRPr="00120CDF" w:rsidRDefault="00AF3E9B" w:rsidP="00D8066D">
            <w:pPr>
              <w:spacing w:after="0"/>
              <w:jc w:val="center"/>
              <w:rPr>
                <w:rFonts w:ascii="Arial" w:hAnsi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MÉDIA UNIT.</w:t>
            </w:r>
          </w:p>
        </w:tc>
      </w:tr>
      <w:tr w:rsidR="00AF3E9B" w:rsidRPr="00120CDF" w14:paraId="318834BC" w14:textId="122A2E99" w:rsidTr="00AF3E9B">
        <w:trPr>
          <w:trHeight w:val="397"/>
          <w:jc w:val="center"/>
        </w:trPr>
        <w:tc>
          <w:tcPr>
            <w:tcW w:w="7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702CCA1" w14:textId="77777777" w:rsidR="00AF3E9B" w:rsidRDefault="00AF3E9B" w:rsidP="00D806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  <w:tab w:val="left" w:pos="747"/>
              </w:tabs>
              <w:spacing w:before="197" w:after="0"/>
              <w:rPr>
                <w:b/>
                <w:color w:val="000000"/>
              </w:rPr>
            </w:pPr>
            <w:r w:rsidRPr="00120CDF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pt-BR"/>
              </w:rPr>
              <w:t>Módulo 1</w:t>
            </w: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- </w:t>
            </w:r>
            <w:r w:rsidRPr="00120CDF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>
              <w:rPr>
                <w:b/>
                <w:color w:val="000000"/>
              </w:rPr>
              <w:t>Sistema de Modelagem da Base de Dados Municipal</w:t>
            </w:r>
          </w:p>
          <w:p w14:paraId="4171459B" w14:textId="77777777" w:rsidR="00AF3E9B" w:rsidRPr="00120CDF" w:rsidRDefault="00AF3E9B" w:rsidP="00D8066D">
            <w:pPr>
              <w:spacing w:after="0"/>
              <w:rPr>
                <w:rFonts w:ascii="Arial" w:hAnsi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14:paraId="774A6D3C" w14:textId="77777777" w:rsidR="00AF3E9B" w:rsidRPr="00120CDF" w:rsidRDefault="00AF3E9B" w:rsidP="00D806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  <w:tab w:val="left" w:pos="747"/>
              </w:tabs>
              <w:spacing w:before="197" w:after="0"/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AF3E9B" w:rsidRPr="00120CDF" w14:paraId="6C989DB9" w14:textId="7D4D9CD7" w:rsidTr="00AF3E9B">
        <w:trPr>
          <w:trHeight w:val="397"/>
          <w:jc w:val="center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D993" w14:textId="77777777" w:rsidR="00AF3E9B" w:rsidRPr="0004693C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</w:rPr>
            </w:pPr>
            <w:r w:rsidRPr="0004693C">
              <w:rPr>
                <w:rFonts w:ascii="Arial" w:hAnsi="Arial"/>
                <w:color w:val="000000"/>
                <w:sz w:val="20"/>
                <w:szCs w:val="20"/>
                <w:lang w:eastAsia="pt-BR"/>
              </w:rPr>
              <w:t>1.</w:t>
            </w:r>
            <w:r w:rsidRPr="0004693C"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CEF8" w14:textId="77777777" w:rsidR="00AF3E9B" w:rsidRPr="0052450C" w:rsidRDefault="00AF3E9B" w:rsidP="00AF3E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  <w:tab w:val="left" w:pos="747"/>
                <w:tab w:val="left" w:pos="1701"/>
              </w:tabs>
              <w:spacing w:before="49" w:after="0" w:line="276" w:lineRule="auto"/>
              <w:ind w:right="335"/>
            </w:pPr>
            <w:r>
              <w:rPr>
                <w:color w:val="000000"/>
              </w:rPr>
              <w:t>Atualização da Base Cartográfica;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CF85" w14:textId="77777777" w:rsidR="00AF3E9B" w:rsidRPr="0004693C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9C3A09">
              <w:rPr>
                <w:rFonts w:ascii="Arial" w:hAnsi="Arial"/>
                <w:color w:val="000000"/>
                <w:sz w:val="20"/>
                <w:szCs w:val="20"/>
              </w:rPr>
              <w:t>Km²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E97A" w14:textId="77777777" w:rsidR="00AF3E9B" w:rsidRPr="0004693C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04693C">
              <w:rPr>
                <w:rFonts w:ascii="Arial" w:hAnsi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86E2A9" w14:textId="3744101C" w:rsidR="00AF3E9B" w:rsidRPr="0004693C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D35F3">
              <w:t>R$ 45.700,00</w:t>
            </w:r>
          </w:p>
        </w:tc>
      </w:tr>
      <w:tr w:rsidR="00AF3E9B" w:rsidRPr="00120CDF" w14:paraId="1FEBFC1E" w14:textId="42B23F4B" w:rsidTr="00AF3E9B">
        <w:trPr>
          <w:trHeight w:val="397"/>
          <w:jc w:val="center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A916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</w:rPr>
            </w:pPr>
            <w:r w:rsidRPr="009C3A09">
              <w:rPr>
                <w:rFonts w:ascii="Arial" w:hAnsi="Arial"/>
                <w:color w:val="000000"/>
                <w:sz w:val="20"/>
                <w:szCs w:val="20"/>
                <w:lang w:eastAsia="pt-BR"/>
              </w:rPr>
              <w:t>1.</w:t>
            </w:r>
            <w:r w:rsidRPr="009C3A09"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8A89" w14:textId="77777777" w:rsidR="00AF3E9B" w:rsidRDefault="00AF3E9B" w:rsidP="00AF3E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  <w:tab w:val="left" w:pos="747"/>
                <w:tab w:val="left" w:pos="1701"/>
                <w:tab w:val="left" w:pos="1741"/>
              </w:tabs>
              <w:spacing w:before="49" w:after="0" w:line="276" w:lineRule="auto"/>
              <w:ind w:right="335"/>
            </w:pPr>
            <w:r>
              <w:rPr>
                <w:color w:val="000000"/>
              </w:rPr>
              <w:t>Atualização do Base Cadastral - Cadastro Técnico Multifinalitário;</w:t>
            </w:r>
          </w:p>
          <w:p w14:paraId="47255F91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278C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Un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18F2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80.000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32E82D" w14:textId="492AC3BC" w:rsidR="00AF3E9B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D35F3">
              <w:t>R$ 47,00</w:t>
            </w:r>
          </w:p>
        </w:tc>
      </w:tr>
      <w:tr w:rsidR="00AF3E9B" w:rsidRPr="00120CDF" w14:paraId="38FF3C26" w14:textId="7B01EE92" w:rsidTr="00AF3E9B">
        <w:trPr>
          <w:trHeight w:val="397"/>
          <w:jc w:val="center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3DCA5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lang w:eastAsia="pt-BR"/>
              </w:rPr>
              <w:t>1.3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4864C" w14:textId="77777777" w:rsidR="00AF3E9B" w:rsidRPr="0052450C" w:rsidRDefault="00AF3E9B" w:rsidP="00AF3E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  <w:tab w:val="left" w:pos="747"/>
                <w:tab w:val="left" w:pos="1701"/>
                <w:tab w:val="left" w:pos="1741"/>
              </w:tabs>
              <w:spacing w:before="49" w:after="0" w:line="276" w:lineRule="auto"/>
              <w:ind w:right="335"/>
            </w:pPr>
            <w:r>
              <w:rPr>
                <w:color w:val="000000"/>
              </w:rPr>
              <w:t>Implementação do Sistema de Inteligência Geográfica – GEO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0213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Vb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8566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2A4A48" w14:textId="08A3DAAB" w:rsidR="00AF3E9B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D35F3">
              <w:t>R$ 3.340.000,00</w:t>
            </w:r>
          </w:p>
        </w:tc>
      </w:tr>
      <w:tr w:rsidR="00AF3E9B" w:rsidRPr="00120CDF" w14:paraId="3C69F99E" w14:textId="35706DB8" w:rsidTr="00AF3E9B">
        <w:trPr>
          <w:trHeight w:val="397"/>
          <w:jc w:val="center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4A15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lang w:eastAsia="pt-BR"/>
              </w:rPr>
              <w:t>1.4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DDE06" w14:textId="77777777" w:rsidR="00AF3E9B" w:rsidRPr="0052450C" w:rsidRDefault="00AF3E9B" w:rsidP="00AF3E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  <w:tab w:val="left" w:pos="747"/>
                <w:tab w:val="left" w:pos="1701"/>
                <w:tab w:val="left" w:pos="1741"/>
              </w:tabs>
              <w:spacing w:before="49" w:after="0" w:line="276" w:lineRule="auto"/>
              <w:ind w:right="335"/>
            </w:pPr>
            <w:r>
              <w:rPr>
                <w:color w:val="000000"/>
              </w:rPr>
              <w:t>Atualização da Planta de Valores Genéricos - PVG;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5037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Vb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2520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E0336" w14:textId="11087DA8" w:rsidR="00AF3E9B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3D35F3">
              <w:t>R$ 730.000,00</w:t>
            </w:r>
          </w:p>
        </w:tc>
      </w:tr>
      <w:tr w:rsidR="00AF3E9B" w:rsidRPr="00120CDF" w14:paraId="5599CB67" w14:textId="413E0084" w:rsidTr="00AF3E9B">
        <w:trPr>
          <w:trHeight w:val="340"/>
          <w:jc w:val="center"/>
        </w:trPr>
        <w:tc>
          <w:tcPr>
            <w:tcW w:w="7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899F6B1" w14:textId="77777777" w:rsidR="00AF3E9B" w:rsidRPr="009C3A09" w:rsidRDefault="00AF3E9B" w:rsidP="00D8066D">
            <w:pPr>
              <w:spacing w:after="0"/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C3A09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 xml:space="preserve">Módulo 2 - </w:t>
            </w:r>
            <w:r>
              <w:rPr>
                <w:b/>
                <w:color w:val="000000"/>
              </w:rPr>
              <w:t>Atualização/elaboração de instrumentos de Planejamento Urbano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14:paraId="02A68FE3" w14:textId="77777777" w:rsidR="00AF3E9B" w:rsidRPr="009C3A09" w:rsidRDefault="00AF3E9B" w:rsidP="00D8066D">
            <w:pPr>
              <w:spacing w:after="0"/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AF3E9B" w:rsidRPr="00120CDF" w14:paraId="737FAEC5" w14:textId="4AEAB954" w:rsidTr="00AF3E9B">
        <w:trPr>
          <w:trHeight w:val="397"/>
          <w:jc w:val="center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05DD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</w:rPr>
            </w:pPr>
            <w:r w:rsidRPr="009C3A09">
              <w:rPr>
                <w:rFonts w:ascii="Arial" w:hAnsi="Arial"/>
                <w:color w:val="000000"/>
                <w:sz w:val="20"/>
                <w:szCs w:val="20"/>
                <w:lang w:eastAsia="pt-BR"/>
              </w:rPr>
              <w:t>2.1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6A1C9" w14:textId="77777777" w:rsidR="00AF3E9B" w:rsidRPr="0052450C" w:rsidRDefault="00AF3E9B" w:rsidP="00AF3E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  <w:tab w:val="left" w:pos="747"/>
                <w:tab w:val="left" w:pos="1701"/>
              </w:tabs>
              <w:spacing w:before="49" w:after="0" w:line="276" w:lineRule="auto"/>
              <w:ind w:right="335"/>
              <w:rPr>
                <w:color w:val="000000"/>
              </w:rPr>
            </w:pPr>
            <w:r>
              <w:rPr>
                <w:color w:val="000000"/>
              </w:rPr>
              <w:t>Atualização do Plano Diretor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8631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Vb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EE67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D49865" w14:textId="6155E338" w:rsidR="00AF3E9B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52D0B">
              <w:t>R$ 2.460.000,00</w:t>
            </w:r>
          </w:p>
        </w:tc>
      </w:tr>
      <w:tr w:rsidR="00AF3E9B" w:rsidRPr="00120CDF" w14:paraId="2AA79E19" w14:textId="5BE7331B" w:rsidTr="00AF3E9B">
        <w:trPr>
          <w:trHeight w:val="397"/>
          <w:jc w:val="center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B51B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</w:rPr>
            </w:pPr>
            <w:r w:rsidRPr="009C3A09">
              <w:rPr>
                <w:rFonts w:ascii="Arial" w:hAnsi="Arial"/>
                <w:color w:val="000000"/>
                <w:sz w:val="20"/>
                <w:szCs w:val="20"/>
                <w:lang w:eastAsia="pt-BR"/>
              </w:rPr>
              <w:t>2.2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71E7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Elaboração Plano de Mobilidade Urbana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5B06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Vb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C02F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A07989" w14:textId="36FAC152" w:rsidR="00AF3E9B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52D0B">
              <w:t>R$ 1.470.000,00</w:t>
            </w:r>
          </w:p>
        </w:tc>
      </w:tr>
      <w:tr w:rsidR="00AF3E9B" w:rsidRPr="00120CDF" w14:paraId="7B6D0DBE" w14:textId="5A6357BB" w:rsidTr="00AF3E9B">
        <w:trPr>
          <w:trHeight w:val="397"/>
          <w:jc w:val="center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8E272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lang w:eastAsia="pt-BR"/>
              </w:rPr>
              <w:t>2.3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4268E" w14:textId="77777777" w:rsidR="00AF3E9B" w:rsidRPr="0052450C" w:rsidRDefault="00AF3E9B" w:rsidP="00AF3E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  <w:tab w:val="left" w:pos="747"/>
                <w:tab w:val="left" w:pos="1701"/>
              </w:tabs>
              <w:spacing w:before="49" w:after="0" w:line="276" w:lineRule="auto"/>
              <w:ind w:right="335"/>
              <w:rPr>
                <w:color w:val="000000"/>
              </w:rPr>
            </w:pPr>
            <w:r>
              <w:rPr>
                <w:color w:val="000000"/>
              </w:rPr>
              <w:t>Elaboração/Atualização do Plano Local de Habitação de Interesse Social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7C1DE" w14:textId="77777777" w:rsidR="00AF3E9B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Vb</w:t>
            </w:r>
          </w:p>
          <w:p w14:paraId="0DA548E8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A9BF0" w14:textId="77777777" w:rsidR="00AF3E9B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98E68" w14:textId="4CD748CB" w:rsidR="00AF3E9B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52D0B">
              <w:t>R$ 1.660.000,00</w:t>
            </w:r>
          </w:p>
        </w:tc>
      </w:tr>
      <w:tr w:rsidR="00AF3E9B" w:rsidRPr="00120CDF" w14:paraId="55CA9AB8" w14:textId="4548EDB8" w:rsidTr="00AF3E9B">
        <w:trPr>
          <w:trHeight w:val="397"/>
          <w:jc w:val="center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1DC6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lang w:eastAsia="pt-BR"/>
              </w:rPr>
              <w:t>2.4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F033" w14:textId="77777777" w:rsidR="00AF3E9B" w:rsidRPr="0052450C" w:rsidRDefault="00AF3E9B" w:rsidP="00AF3E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  <w:tab w:val="left" w:pos="747"/>
                <w:tab w:val="left" w:pos="1701"/>
              </w:tabs>
              <w:spacing w:before="49" w:after="0" w:line="276" w:lineRule="auto"/>
              <w:ind w:right="335"/>
              <w:rPr>
                <w:color w:val="000000"/>
              </w:rPr>
            </w:pPr>
            <w:r>
              <w:rPr>
                <w:color w:val="000000"/>
              </w:rPr>
              <w:t>Elaboração do Plano Diretor de Macrodrenagem.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2A202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Vb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DD32A" w14:textId="77777777" w:rsidR="00AF3E9B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D47FB1" w14:textId="7A10840F" w:rsidR="00AF3E9B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752D0B">
              <w:t>R$ 3.420.000,00</w:t>
            </w:r>
          </w:p>
        </w:tc>
      </w:tr>
      <w:tr w:rsidR="00AF3E9B" w:rsidRPr="00120CDF" w14:paraId="4F21AB8E" w14:textId="08336699" w:rsidTr="00AF3E9B">
        <w:trPr>
          <w:trHeight w:val="340"/>
          <w:jc w:val="center"/>
        </w:trPr>
        <w:tc>
          <w:tcPr>
            <w:tcW w:w="7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89E61FA" w14:textId="77777777" w:rsidR="00AF3E9B" w:rsidRPr="009C3A09" w:rsidRDefault="00AF3E9B" w:rsidP="00D8066D">
            <w:pPr>
              <w:spacing w:after="0"/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C3A09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Módulo 3 - </w:t>
            </w:r>
            <w:r>
              <w:rPr>
                <w:b/>
                <w:color w:val="000000"/>
              </w:rPr>
              <w:t>Elaboração/atualização da Legislação Urbanística e Ambiental e Instrumentos Urbanísticos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14:paraId="36F39F06" w14:textId="77777777" w:rsidR="00AF3E9B" w:rsidRPr="009C3A09" w:rsidRDefault="00AF3E9B" w:rsidP="00D8066D">
            <w:pPr>
              <w:spacing w:after="0"/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AF3E9B" w:rsidRPr="00120CDF" w14:paraId="4357AB74" w14:textId="3B287FCC" w:rsidTr="00AF3E9B">
        <w:trPr>
          <w:trHeight w:val="397"/>
          <w:jc w:val="center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4A77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</w:rPr>
            </w:pPr>
            <w:r w:rsidRPr="009C3A09">
              <w:rPr>
                <w:rFonts w:ascii="Arial" w:hAnsi="Arial"/>
                <w:color w:val="000000"/>
                <w:sz w:val="20"/>
                <w:szCs w:val="20"/>
                <w:lang w:eastAsia="pt-BR"/>
              </w:rPr>
              <w:t>3.1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95F1" w14:textId="77777777" w:rsidR="00AF3E9B" w:rsidRDefault="00AF3E9B" w:rsidP="00AF3E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  <w:tab w:val="left" w:pos="747"/>
                <w:tab w:val="left" w:pos="1701"/>
              </w:tabs>
              <w:spacing w:before="49" w:after="0" w:line="276" w:lineRule="auto"/>
              <w:ind w:right="335"/>
              <w:rPr>
                <w:color w:val="000000"/>
              </w:rPr>
            </w:pPr>
            <w:r>
              <w:rPr>
                <w:color w:val="000000"/>
              </w:rPr>
              <w:t>Atualização do Código de Obras e Edificações;</w:t>
            </w:r>
          </w:p>
          <w:p w14:paraId="6ABD08CD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A0E6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47E22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BB8E0D" w14:textId="7D975C57" w:rsidR="00AF3E9B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CC6D8B">
              <w:t>R$ 260.000,00</w:t>
            </w:r>
          </w:p>
        </w:tc>
      </w:tr>
      <w:tr w:rsidR="00AF3E9B" w:rsidRPr="00120CDF" w14:paraId="2F3B0846" w14:textId="05455381" w:rsidTr="00AF3E9B">
        <w:trPr>
          <w:trHeight w:val="397"/>
          <w:jc w:val="center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5776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</w:rPr>
            </w:pPr>
            <w:r w:rsidRPr="009C3A09">
              <w:rPr>
                <w:rFonts w:ascii="Arial" w:hAnsi="Arial"/>
                <w:color w:val="000000"/>
                <w:sz w:val="20"/>
                <w:szCs w:val="20"/>
                <w:lang w:eastAsia="pt-BR"/>
              </w:rPr>
              <w:t>3.2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D06F0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Atualização da Lei de Parcelamento do Solo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FDA17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Vb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60F9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A139FA" w14:textId="32BE72D0" w:rsidR="00AF3E9B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CC6D8B">
              <w:t>R$ 270.000,00</w:t>
            </w:r>
          </w:p>
        </w:tc>
      </w:tr>
      <w:tr w:rsidR="00AF3E9B" w:rsidRPr="00120CDF" w14:paraId="2F408580" w14:textId="773A1BE9" w:rsidTr="00AF3E9B">
        <w:trPr>
          <w:trHeight w:val="567"/>
          <w:jc w:val="center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3AC7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  <w:lang w:eastAsia="pt-BR"/>
              </w:rPr>
            </w:pPr>
            <w:r w:rsidRPr="009C3A09">
              <w:rPr>
                <w:rFonts w:ascii="Arial" w:hAnsi="Arial"/>
                <w:color w:val="000000"/>
                <w:sz w:val="20"/>
                <w:szCs w:val="20"/>
                <w:lang w:eastAsia="pt-BR"/>
              </w:rPr>
              <w:t>3.3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9380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  <w:lang w:eastAsia="pt-BR"/>
              </w:rPr>
            </w:pPr>
            <w:r>
              <w:rPr>
                <w:color w:val="000000"/>
              </w:rPr>
              <w:t>Atualização do Código de Meio ambiente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599D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Vb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593C8" w14:textId="77777777" w:rsidR="00AF3E9B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lang w:eastAsia="pt-BR"/>
              </w:rPr>
              <w:t>1</w:t>
            </w:r>
          </w:p>
          <w:p w14:paraId="1B733EE5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DAFA9" w14:textId="4F475D1E" w:rsidR="00AF3E9B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  <w:lang w:eastAsia="pt-BR"/>
              </w:rPr>
            </w:pPr>
            <w:r w:rsidRPr="00CC6D8B">
              <w:t>R$ 250.000,00</w:t>
            </w:r>
          </w:p>
        </w:tc>
      </w:tr>
      <w:tr w:rsidR="00AF3E9B" w:rsidRPr="00120CDF" w14:paraId="299BE0C5" w14:textId="3E589D2B" w:rsidTr="00AF3E9B">
        <w:trPr>
          <w:trHeight w:val="340"/>
          <w:jc w:val="center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3CB7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</w:rPr>
            </w:pPr>
            <w:r w:rsidRPr="009C3A09">
              <w:rPr>
                <w:rFonts w:ascii="Arial" w:hAnsi="Arial"/>
                <w:color w:val="000000"/>
                <w:sz w:val="20"/>
                <w:szCs w:val="20"/>
                <w:lang w:eastAsia="pt-BR"/>
              </w:rPr>
              <w:t>3.4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21AE" w14:textId="77777777" w:rsidR="00AF3E9B" w:rsidRPr="0003243B" w:rsidRDefault="00AF3E9B" w:rsidP="00AF3E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  <w:tab w:val="left" w:pos="747"/>
                <w:tab w:val="left" w:pos="1701"/>
              </w:tabs>
              <w:spacing w:before="49" w:after="0" w:line="276" w:lineRule="auto"/>
              <w:ind w:right="335"/>
              <w:rPr>
                <w:color w:val="000000"/>
              </w:rPr>
            </w:pPr>
            <w:r>
              <w:rPr>
                <w:color w:val="000000"/>
              </w:rPr>
              <w:t xml:space="preserve">Atualização da Lei de Publicidade e Propaganda;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EAF4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Vb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644D8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924BFE" w14:textId="7FCC33A4" w:rsidR="00AF3E9B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CC6D8B">
              <w:t>R$ 230.000,00</w:t>
            </w:r>
          </w:p>
        </w:tc>
      </w:tr>
      <w:tr w:rsidR="00AF3E9B" w:rsidRPr="00120CDF" w14:paraId="036D7EA1" w14:textId="4F7A3327" w:rsidTr="00AF3E9B">
        <w:trPr>
          <w:trHeight w:val="340"/>
          <w:jc w:val="center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B849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</w:rPr>
            </w:pPr>
            <w:r w:rsidRPr="009C3A09">
              <w:rPr>
                <w:rFonts w:ascii="Arial" w:hAnsi="Arial"/>
                <w:color w:val="000000"/>
                <w:sz w:val="20"/>
                <w:szCs w:val="20"/>
                <w:lang w:eastAsia="pt-BR"/>
              </w:rPr>
              <w:t>3.5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CB6BE" w14:textId="77777777" w:rsidR="00AF3E9B" w:rsidRPr="0003243B" w:rsidRDefault="00AF3E9B" w:rsidP="00AF3E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  <w:tab w:val="left" w:pos="747"/>
                <w:tab w:val="left" w:pos="1701"/>
              </w:tabs>
              <w:spacing w:before="49" w:after="0" w:line="276" w:lineRule="auto"/>
              <w:ind w:right="335"/>
              <w:rPr>
                <w:color w:val="000000"/>
              </w:rPr>
            </w:pPr>
            <w:r>
              <w:rPr>
                <w:color w:val="000000"/>
              </w:rPr>
              <w:t>Código de Posturas;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51EA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Vb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755E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93DE1" w14:textId="57E6226C" w:rsidR="00AF3E9B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CC6D8B">
              <w:t>R$ 240.000,00</w:t>
            </w:r>
          </w:p>
        </w:tc>
      </w:tr>
      <w:tr w:rsidR="00AF3E9B" w:rsidRPr="00120CDF" w14:paraId="70F4A370" w14:textId="6397AAFE" w:rsidTr="00AF3E9B">
        <w:trPr>
          <w:trHeight w:val="340"/>
          <w:jc w:val="center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941F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</w:rPr>
            </w:pPr>
            <w:r w:rsidRPr="009C3A09">
              <w:rPr>
                <w:rFonts w:ascii="Arial" w:hAnsi="Arial"/>
                <w:color w:val="000000"/>
                <w:sz w:val="20"/>
                <w:szCs w:val="20"/>
                <w:lang w:eastAsia="pt-BR"/>
              </w:rPr>
              <w:t>3.6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347D" w14:textId="77777777" w:rsidR="00AF3E9B" w:rsidRPr="0003243B" w:rsidRDefault="00AF3E9B" w:rsidP="00AF3E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  <w:tab w:val="left" w:pos="747"/>
                <w:tab w:val="left" w:pos="1701"/>
              </w:tabs>
              <w:spacing w:before="49" w:after="0" w:line="276" w:lineRule="auto"/>
              <w:ind w:right="335"/>
              <w:rPr>
                <w:color w:val="000000"/>
              </w:rPr>
            </w:pPr>
            <w:r>
              <w:rPr>
                <w:color w:val="000000"/>
              </w:rPr>
              <w:t>Elaboração da Lei de Uso e Ocupação do Solo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48756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Vb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8C5B0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87AC56" w14:textId="32C36F37" w:rsidR="00AF3E9B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CC6D8B">
              <w:t>R$ 220.000,00</w:t>
            </w:r>
          </w:p>
        </w:tc>
      </w:tr>
      <w:tr w:rsidR="00AF3E9B" w:rsidRPr="00120CDF" w14:paraId="263E9C2A" w14:textId="0BEB45D3" w:rsidTr="00AF3E9B">
        <w:trPr>
          <w:trHeight w:val="340"/>
          <w:jc w:val="center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E9DC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</w:rPr>
            </w:pPr>
            <w:r w:rsidRPr="009C3A09">
              <w:rPr>
                <w:rFonts w:ascii="Arial" w:hAnsi="Arial"/>
                <w:color w:val="000000"/>
                <w:sz w:val="20"/>
                <w:szCs w:val="20"/>
                <w:lang w:eastAsia="pt-BR"/>
              </w:rPr>
              <w:t>3.</w:t>
            </w:r>
            <w:r w:rsidRPr="009C3A09">
              <w:rPr>
                <w:rFonts w:ascii="Arial" w:hAnsi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8599" w14:textId="77777777" w:rsidR="00AF3E9B" w:rsidRDefault="00AF3E9B" w:rsidP="00AF3E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6"/>
                <w:tab w:val="left" w:pos="747"/>
                <w:tab w:val="left" w:pos="1701"/>
              </w:tabs>
              <w:spacing w:before="49" w:after="0" w:line="276" w:lineRule="auto"/>
              <w:ind w:right="335"/>
              <w:rPr>
                <w:color w:val="000000"/>
              </w:rPr>
            </w:pPr>
            <w:r>
              <w:rPr>
                <w:color w:val="000000"/>
              </w:rPr>
              <w:t>Regulamentação dos Instrumentos Urbanísticos do Plano Diretor.</w:t>
            </w:r>
          </w:p>
          <w:p w14:paraId="7BE80EFA" w14:textId="77777777" w:rsidR="00AF3E9B" w:rsidRPr="009C3A09" w:rsidRDefault="00AF3E9B" w:rsidP="00AF3E9B">
            <w:pPr>
              <w:spacing w:after="0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8934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Vb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35773" w14:textId="77777777" w:rsidR="00AF3E9B" w:rsidRPr="009C3A09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E25650" w14:textId="0E8E4CA0" w:rsidR="00AF3E9B" w:rsidRDefault="00AF3E9B" w:rsidP="00AF3E9B">
            <w:pPr>
              <w:spacing w:after="0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CC6D8B">
              <w:t>R$ 46.000,00</w:t>
            </w:r>
          </w:p>
        </w:tc>
      </w:tr>
    </w:tbl>
    <w:p w14:paraId="243FEE85" w14:textId="4C5E29E9" w:rsidR="00A5033C" w:rsidRPr="00081687" w:rsidRDefault="00A5033C" w:rsidP="00AF3E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7288C9" w14:textId="0304FF4A" w:rsidR="00757B1D" w:rsidRPr="00081687" w:rsidRDefault="00757B1D" w:rsidP="00081687">
      <w:pPr>
        <w:pStyle w:val="NormalWeb"/>
        <w:jc w:val="both"/>
      </w:pPr>
      <w:r>
        <w:t xml:space="preserve">Face ao exposto, este setor procede </w:t>
      </w:r>
      <w:r w:rsidRPr="00757B1D">
        <w:t xml:space="preserve">com o encaminhamento da pesquisa de preços em questão à Secretaria </w:t>
      </w:r>
      <w:r w:rsidR="00AF3E9B">
        <w:t>Municipal de Desenvolvimento Urbano e Meio Ambiente</w:t>
      </w:r>
      <w:r>
        <w:t>, a fim de cumprir</w:t>
      </w:r>
      <w:r w:rsidRPr="00757B1D">
        <w:t xml:space="preserve"> com a solicitação anteriormente formulada por parte da Secretaria, demonstrando nosso compromisso com a transparência e conformidade nas ações </w:t>
      </w:r>
      <w:r>
        <w:t>desta Administração Pública.</w:t>
      </w:r>
    </w:p>
    <w:p w14:paraId="3D47EAC0" w14:textId="77777777" w:rsidR="0030321D" w:rsidRPr="00081687" w:rsidRDefault="0030321D" w:rsidP="000E7BD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A832CB6" w14:textId="77777777" w:rsidR="0030321D" w:rsidRPr="00081687" w:rsidRDefault="0030321D" w:rsidP="000E7BD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1687">
        <w:rPr>
          <w:rFonts w:ascii="Times New Roman" w:hAnsi="Times New Roman" w:cs="Times New Roman"/>
          <w:b/>
          <w:bCs/>
          <w:sz w:val="24"/>
          <w:szCs w:val="24"/>
        </w:rPr>
        <w:t>LOUISE EMMANUELLE SILVA PAIXÃO</w:t>
      </w:r>
    </w:p>
    <w:p w14:paraId="23AF2CF0" w14:textId="75572E76" w:rsidR="0030321D" w:rsidRPr="00081687" w:rsidRDefault="0030321D" w:rsidP="000E7B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1687">
        <w:rPr>
          <w:rFonts w:ascii="Times New Roman" w:hAnsi="Times New Roman" w:cs="Times New Roman"/>
          <w:sz w:val="24"/>
          <w:szCs w:val="24"/>
        </w:rPr>
        <w:t>MATRÍCULA: 129047</w:t>
      </w:r>
    </w:p>
    <w:sectPr w:rsidR="0030321D" w:rsidRPr="00081687" w:rsidSect="00A5033C">
      <w:headerReference w:type="default" r:id="rId7"/>
      <w:footerReference w:type="default" r:id="rId8"/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6A744" w14:textId="77777777" w:rsidR="00A3071F" w:rsidRDefault="00A3071F" w:rsidP="00A5033C">
      <w:pPr>
        <w:spacing w:after="0" w:line="240" w:lineRule="auto"/>
      </w:pPr>
      <w:r>
        <w:separator/>
      </w:r>
    </w:p>
  </w:endnote>
  <w:endnote w:type="continuationSeparator" w:id="0">
    <w:p w14:paraId="55146B4E" w14:textId="77777777" w:rsidR="00A3071F" w:rsidRDefault="00A3071F" w:rsidP="00A50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351307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698DC48" w14:textId="0B50AE41" w:rsidR="00750B7C" w:rsidRDefault="00750B7C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332DE9" w14:textId="77777777" w:rsidR="005848F1" w:rsidRDefault="005848F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95284" w14:textId="77777777" w:rsidR="00A3071F" w:rsidRDefault="00A3071F" w:rsidP="00A5033C">
      <w:pPr>
        <w:spacing w:after="0" w:line="240" w:lineRule="auto"/>
      </w:pPr>
      <w:r>
        <w:separator/>
      </w:r>
    </w:p>
  </w:footnote>
  <w:footnote w:type="continuationSeparator" w:id="0">
    <w:p w14:paraId="20EFA113" w14:textId="77777777" w:rsidR="00A3071F" w:rsidRDefault="00A3071F" w:rsidP="00A50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F5797" w14:textId="77777777" w:rsidR="00A5033C" w:rsidRDefault="00A5033C" w:rsidP="00A5033C">
    <w:pPr>
      <w:pStyle w:val="Cabealho"/>
      <w:tabs>
        <w:tab w:val="clear" w:pos="4252"/>
        <w:tab w:val="clear" w:pos="8504"/>
        <w:tab w:val="left" w:pos="494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5AE952D2" wp14:editId="441B335B">
          <wp:simplePos x="0" y="0"/>
          <wp:positionH relativeFrom="margin">
            <wp:align>left</wp:align>
          </wp:positionH>
          <wp:positionV relativeFrom="paragraph">
            <wp:posOffset>-163796</wp:posOffset>
          </wp:positionV>
          <wp:extent cx="1800362" cy="654116"/>
          <wp:effectExtent l="0" t="0" r="9388" b="0"/>
          <wp:wrapNone/>
          <wp:docPr id="8" name="Imagem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5204" r="7456"/>
                  <a:stretch>
                    <a:fillRect/>
                  </a:stretch>
                </pic:blipFill>
                <pic:spPr>
                  <a:xfrm>
                    <a:off x="0" y="0"/>
                    <a:ext cx="1800362" cy="65411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sz w:val="24"/>
        <w:szCs w:val="24"/>
        <w:lang w:eastAsia="pt-BR"/>
      </w:rPr>
      <w:t xml:space="preserve"> </w:t>
    </w:r>
    <w:r>
      <w:tab/>
    </w:r>
  </w:p>
  <w:p w14:paraId="333FE7EA" w14:textId="77777777" w:rsidR="00A5033C" w:rsidRDefault="00A5033C" w:rsidP="00A5033C">
    <w:pPr>
      <w:pStyle w:val="Cabealho"/>
      <w:tabs>
        <w:tab w:val="clear" w:pos="4252"/>
        <w:tab w:val="clear" w:pos="8504"/>
        <w:tab w:val="left" w:pos="1590"/>
      </w:tabs>
    </w:pPr>
    <w:r>
      <w:tab/>
    </w:r>
  </w:p>
  <w:p w14:paraId="35B0CE5B" w14:textId="396BB695" w:rsidR="00A5033C" w:rsidRDefault="00A5033C" w:rsidP="00A5033C">
    <w:pPr>
      <w:pStyle w:val="Cabealho"/>
      <w:tabs>
        <w:tab w:val="clear" w:pos="4252"/>
        <w:tab w:val="clear" w:pos="8504"/>
        <w:tab w:val="left" w:pos="1590"/>
      </w:tabs>
    </w:pPr>
    <w:r>
      <w:tab/>
    </w:r>
    <w:r>
      <w:tab/>
      <w:t xml:space="preserve">                                             </w:t>
    </w:r>
    <w:r>
      <w:rPr>
        <w:rFonts w:ascii="Arial" w:hAnsi="Arial"/>
        <w:b/>
        <w:bCs/>
      </w:rPr>
      <w:t>COMISSÃO PERMANENTE DE LICITAÇÃO</w:t>
    </w:r>
  </w:p>
  <w:p w14:paraId="13FDF93C" w14:textId="77777777" w:rsidR="00A5033C" w:rsidRDefault="00A503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83928"/>
    <w:multiLevelType w:val="multilevel"/>
    <w:tmpl w:val="F58ED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4E020D"/>
    <w:multiLevelType w:val="multilevel"/>
    <w:tmpl w:val="9DAEA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C418AC"/>
    <w:multiLevelType w:val="multilevel"/>
    <w:tmpl w:val="4E0A6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796C25"/>
    <w:multiLevelType w:val="multilevel"/>
    <w:tmpl w:val="101A0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C347EF"/>
    <w:multiLevelType w:val="multilevel"/>
    <w:tmpl w:val="BF908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7561253">
    <w:abstractNumId w:val="2"/>
  </w:num>
  <w:num w:numId="2" w16cid:durableId="422069804">
    <w:abstractNumId w:val="4"/>
  </w:num>
  <w:num w:numId="3" w16cid:durableId="1325084718">
    <w:abstractNumId w:val="0"/>
  </w:num>
  <w:num w:numId="4" w16cid:durableId="164327163">
    <w:abstractNumId w:val="3"/>
  </w:num>
  <w:num w:numId="5" w16cid:durableId="1739087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33C"/>
    <w:rsid w:val="00081687"/>
    <w:rsid w:val="000E7BD2"/>
    <w:rsid w:val="00265F0E"/>
    <w:rsid w:val="002F5AC1"/>
    <w:rsid w:val="0030321D"/>
    <w:rsid w:val="003C11EE"/>
    <w:rsid w:val="00423B73"/>
    <w:rsid w:val="005848F1"/>
    <w:rsid w:val="00750B7C"/>
    <w:rsid w:val="00757B1D"/>
    <w:rsid w:val="00827357"/>
    <w:rsid w:val="008A1C28"/>
    <w:rsid w:val="00A25A9B"/>
    <w:rsid w:val="00A3071F"/>
    <w:rsid w:val="00A5033C"/>
    <w:rsid w:val="00A6274E"/>
    <w:rsid w:val="00A709DE"/>
    <w:rsid w:val="00A81447"/>
    <w:rsid w:val="00AD1835"/>
    <w:rsid w:val="00AF3E9B"/>
    <w:rsid w:val="00C11C76"/>
    <w:rsid w:val="00C862B5"/>
    <w:rsid w:val="00CD3CD5"/>
    <w:rsid w:val="00D20115"/>
    <w:rsid w:val="00E271C5"/>
    <w:rsid w:val="00E37287"/>
    <w:rsid w:val="00FE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3645F"/>
  <w15:chartTrackingRefBased/>
  <w15:docId w15:val="{D8C50A07-B043-454C-809E-94107C5D4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A50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5033C"/>
  </w:style>
  <w:style w:type="paragraph" w:styleId="Rodap">
    <w:name w:val="footer"/>
    <w:basedOn w:val="Normal"/>
    <w:link w:val="RodapChar"/>
    <w:uiPriority w:val="99"/>
    <w:unhideWhenUsed/>
    <w:rsid w:val="00A50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5033C"/>
  </w:style>
  <w:style w:type="table" w:styleId="Tabelacomgrade">
    <w:name w:val="Table Grid"/>
    <w:basedOn w:val="Tabelanormal"/>
    <w:uiPriority w:val="39"/>
    <w:rsid w:val="00A5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84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372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4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808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KARLA DANIELLA DOS SANTOS SOARES</dc:creator>
  <cp:keywords/>
  <dc:description/>
  <cp:lastModifiedBy>KARLA DANIELLA DOS SANTOS SOARES</cp:lastModifiedBy>
  <cp:revision>11</cp:revision>
  <cp:lastPrinted>2023-10-05T17:37:00Z</cp:lastPrinted>
  <dcterms:created xsi:type="dcterms:W3CDTF">2023-07-21T13:27:00Z</dcterms:created>
  <dcterms:modified xsi:type="dcterms:W3CDTF">2023-11-01T11:56:00Z</dcterms:modified>
</cp:coreProperties>
</file>